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DD4554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DD4554" w:rsidRDefault="007F4D4A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Чугуевского</w:t>
      </w:r>
      <w:r w:rsidR="00ED7FA9">
        <w:rPr>
          <w:b/>
          <w:szCs w:val="24"/>
        </w:rPr>
        <w:t xml:space="preserve"> муниципального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DD4554" w:rsidRDefault="00DD4554" w:rsidP="00DD4554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DD4554" w:rsidRDefault="00DD4554" w:rsidP="00DD4554">
      <w:pPr>
        <w:spacing w:after="0" w:line="240" w:lineRule="auto"/>
        <w:ind w:left="0" w:firstLine="851"/>
        <w:rPr>
          <w:szCs w:val="24"/>
        </w:rPr>
      </w:pPr>
    </w:p>
    <w:p w:rsidR="00DD4554" w:rsidRDefault="00DD4554" w:rsidP="00DD4554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DD4554" w:rsidRDefault="00DD4554" w:rsidP="00DD4554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DD4554" w:rsidRDefault="00DD4554" w:rsidP="00DD4554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DD4554" w:rsidRDefault="00DD4554" w:rsidP="00DD4554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DD4554" w:rsidRDefault="00DD4554" w:rsidP="00DD4554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DD4554" w:rsidRDefault="00DD4554" w:rsidP="00DD4554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DD4554" w:rsidRDefault="00DD4554" w:rsidP="007874FA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7874FA" w:rsidRPr="009533AF" w:rsidRDefault="007874FA" w:rsidP="007874FA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7874FA" w:rsidRDefault="007874FA" w:rsidP="007874FA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Чугуевского</w:t>
      </w:r>
      <w:r w:rsidRPr="009533AF">
        <w:rPr>
          <w:color w:val="000000" w:themeColor="text1"/>
          <w:szCs w:val="24"/>
        </w:rPr>
        <w:t xml:space="preserve"> муниципального округа по профильным направлениям</w:t>
      </w:r>
    </w:p>
    <w:p w:rsidR="007874FA" w:rsidRDefault="007874FA" w:rsidP="007874FA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11194" w:type="dxa"/>
        <w:tblInd w:w="-1281" w:type="dxa"/>
        <w:tblLook w:val="04A0" w:firstRow="1" w:lastRow="0" w:firstColumn="1" w:lastColumn="0" w:noHBand="0" w:noVBand="1"/>
      </w:tblPr>
      <w:tblGrid>
        <w:gridCol w:w="567"/>
        <w:gridCol w:w="3941"/>
        <w:gridCol w:w="1210"/>
        <w:gridCol w:w="1018"/>
        <w:gridCol w:w="1210"/>
        <w:gridCol w:w="1018"/>
        <w:gridCol w:w="1210"/>
        <w:gridCol w:w="1020"/>
      </w:tblGrid>
      <w:tr w:rsidR="007874FA" w:rsidRPr="009533AF" w:rsidTr="00DD4554">
        <w:trPr>
          <w:tblHeader/>
        </w:trPr>
        <w:tc>
          <w:tcPr>
            <w:tcW w:w="567" w:type="dxa"/>
            <w:vMerge w:val="restart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941" w:type="dxa"/>
            <w:vMerge w:val="restart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7874FA" w:rsidRPr="009533AF" w:rsidTr="00DD4554">
        <w:trPr>
          <w:tblHeader/>
        </w:trPr>
        <w:tc>
          <w:tcPr>
            <w:tcW w:w="567" w:type="dxa"/>
            <w:vMerge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41" w:type="dxa"/>
            <w:vMerge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41" w:type="dxa"/>
            <w:vAlign w:val="bottom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им. А. А. Фадеева с. Чугуевка </w:t>
            </w:r>
            <w:proofErr w:type="spellStart"/>
            <w:r>
              <w:rPr>
                <w:sz w:val="20"/>
                <w:szCs w:val="20"/>
              </w:rPr>
              <w:t>Чугуевский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47,22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48,19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02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44,97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41" w:type="dxa"/>
            <w:vAlign w:val="bottom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 с. Чугуевка </w:t>
            </w:r>
            <w:proofErr w:type="spellStart"/>
            <w:r>
              <w:rPr>
                <w:sz w:val="20"/>
                <w:szCs w:val="20"/>
              </w:rPr>
              <w:t>Чугуевский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62,07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57,05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2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58,40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41" w:type="dxa"/>
            <w:vAlign w:val="bottom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СОШ № 3 с. Булыга-</w:t>
            </w:r>
            <w:proofErr w:type="spellStart"/>
            <w:r>
              <w:rPr>
                <w:sz w:val="20"/>
                <w:szCs w:val="20"/>
              </w:rPr>
              <w:t>Фадеево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Чугуевский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24,14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26,09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41" w:type="dxa"/>
            <w:vAlign w:val="bottom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№ 4 с. Кокшаровка </w:t>
            </w:r>
            <w:proofErr w:type="spellStart"/>
            <w:r>
              <w:rPr>
                <w:sz w:val="20"/>
                <w:szCs w:val="20"/>
              </w:rPr>
              <w:t>Чугуевский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38,89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2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41" w:type="dxa"/>
            <w:vAlign w:val="bottom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 xml:space="preserve">МКОУ СОШ № 5 с. Шумный </w:t>
            </w:r>
            <w:proofErr w:type="spellStart"/>
            <w:r w:rsidRPr="0025221F">
              <w:rPr>
                <w:i/>
                <w:sz w:val="20"/>
                <w:szCs w:val="20"/>
              </w:rPr>
              <w:t>Чугуевский</w:t>
            </w:r>
            <w:proofErr w:type="spellEnd"/>
            <w:r w:rsidRPr="0025221F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14,29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0,00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41" w:type="dxa"/>
            <w:vAlign w:val="bottom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№ 6 с. Самарка </w:t>
            </w:r>
            <w:proofErr w:type="spellStart"/>
            <w:r>
              <w:rPr>
                <w:sz w:val="20"/>
                <w:szCs w:val="20"/>
              </w:rPr>
              <w:t>Чугуевский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28,13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26,67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2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28,13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41" w:type="dxa"/>
            <w:vAlign w:val="bottom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№ 7 с. Новомихайловка </w:t>
            </w:r>
            <w:proofErr w:type="spellStart"/>
            <w:r>
              <w:rPr>
                <w:sz w:val="20"/>
                <w:szCs w:val="20"/>
              </w:rPr>
              <w:t>Чугуевский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941" w:type="dxa"/>
            <w:vAlign w:val="bottom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№ 8 с. Уборка </w:t>
            </w:r>
            <w:proofErr w:type="spellStart"/>
            <w:r>
              <w:rPr>
                <w:sz w:val="20"/>
                <w:szCs w:val="20"/>
              </w:rPr>
              <w:t>Чугуевский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53,33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57,14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2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52,94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941" w:type="dxa"/>
            <w:vAlign w:val="bottom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 xml:space="preserve">МКОУ СОШ № 9 с. Каменка </w:t>
            </w:r>
            <w:proofErr w:type="spellStart"/>
            <w:r w:rsidRPr="0025221F">
              <w:rPr>
                <w:i/>
                <w:sz w:val="20"/>
                <w:szCs w:val="20"/>
              </w:rPr>
              <w:t>Чугуевский</w:t>
            </w:r>
            <w:proofErr w:type="spellEnd"/>
            <w:r w:rsidRPr="0025221F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71,43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83,33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87,50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41" w:type="dxa"/>
            <w:vAlign w:val="bottom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 xml:space="preserve">МКОУ СОШ № 10 с. </w:t>
            </w:r>
            <w:proofErr w:type="spellStart"/>
            <w:r w:rsidRPr="0025221F">
              <w:rPr>
                <w:i/>
                <w:sz w:val="20"/>
                <w:szCs w:val="20"/>
              </w:rPr>
              <w:t>Цветковка</w:t>
            </w:r>
            <w:proofErr w:type="spellEnd"/>
            <w:r w:rsidRPr="002522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5221F">
              <w:rPr>
                <w:i/>
                <w:sz w:val="20"/>
                <w:szCs w:val="20"/>
              </w:rPr>
              <w:t>Чугуевский</w:t>
            </w:r>
            <w:proofErr w:type="spellEnd"/>
            <w:r w:rsidRPr="0025221F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66,67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100,00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100,00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941" w:type="dxa"/>
            <w:vAlign w:val="bottom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 xml:space="preserve">МКОУ СОШ № 11 с. Верхняя </w:t>
            </w:r>
            <w:proofErr w:type="spellStart"/>
            <w:r w:rsidRPr="0025221F">
              <w:rPr>
                <w:i/>
                <w:sz w:val="20"/>
                <w:szCs w:val="20"/>
              </w:rPr>
              <w:t>Бреевка</w:t>
            </w:r>
            <w:proofErr w:type="spellEnd"/>
            <w:r w:rsidRPr="002522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5221F">
              <w:rPr>
                <w:i/>
                <w:sz w:val="20"/>
                <w:szCs w:val="20"/>
              </w:rPr>
              <w:t>Чугуевский</w:t>
            </w:r>
            <w:proofErr w:type="spellEnd"/>
            <w:r w:rsidRPr="0025221F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22,22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16,67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2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16,67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941" w:type="dxa"/>
            <w:vAlign w:val="bottom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 xml:space="preserve">МКОУ СОШ № 14 с. Ленино </w:t>
            </w:r>
            <w:proofErr w:type="spellStart"/>
            <w:r w:rsidRPr="0025221F">
              <w:rPr>
                <w:i/>
                <w:sz w:val="20"/>
                <w:szCs w:val="20"/>
              </w:rPr>
              <w:t>Чугуевский</w:t>
            </w:r>
            <w:proofErr w:type="spellEnd"/>
            <w:r w:rsidRPr="0025221F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16,67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0,00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941" w:type="dxa"/>
            <w:vAlign w:val="bottom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№ 15 с. Соколовка </w:t>
            </w:r>
            <w:proofErr w:type="spellStart"/>
            <w:r>
              <w:rPr>
                <w:sz w:val="20"/>
                <w:szCs w:val="20"/>
              </w:rPr>
              <w:t>Чугуевский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35,29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18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28,57</w:t>
            </w:r>
          </w:p>
        </w:tc>
        <w:tc>
          <w:tcPr>
            <w:tcW w:w="121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20" w:type="dxa"/>
            <w:vAlign w:val="center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37,04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941" w:type="dxa"/>
            <w:vAlign w:val="bottom"/>
          </w:tcPr>
          <w:p w:rsidR="007874FA" w:rsidRPr="0025221F" w:rsidRDefault="007F4D4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Филиал </w:t>
            </w:r>
            <w:r w:rsidR="007874FA" w:rsidRPr="0025221F">
              <w:rPr>
                <w:i/>
                <w:sz w:val="20"/>
                <w:szCs w:val="20"/>
              </w:rPr>
              <w:t xml:space="preserve">МКОУ СОШ № 6 с. Самарка в с. Заветное </w:t>
            </w:r>
            <w:proofErr w:type="spellStart"/>
            <w:r w:rsidR="007874FA" w:rsidRPr="0025221F">
              <w:rPr>
                <w:i/>
                <w:sz w:val="20"/>
                <w:szCs w:val="20"/>
              </w:rPr>
              <w:t>Чугуевский</w:t>
            </w:r>
            <w:proofErr w:type="spellEnd"/>
            <w:r w:rsidR="007874FA" w:rsidRPr="0025221F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100,00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66,67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100,00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941" w:type="dxa"/>
            <w:vAlign w:val="bottom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 xml:space="preserve">МКОУ ООШ № 21 с. </w:t>
            </w:r>
            <w:proofErr w:type="spellStart"/>
            <w:r w:rsidRPr="0025221F">
              <w:rPr>
                <w:i/>
                <w:sz w:val="20"/>
                <w:szCs w:val="20"/>
              </w:rPr>
              <w:t>Пшеницыно</w:t>
            </w:r>
            <w:proofErr w:type="spellEnd"/>
            <w:r w:rsidRPr="002522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5221F">
              <w:rPr>
                <w:i/>
                <w:sz w:val="20"/>
                <w:szCs w:val="20"/>
              </w:rPr>
              <w:t>Чугуевский</w:t>
            </w:r>
            <w:proofErr w:type="spellEnd"/>
            <w:r w:rsidRPr="0025221F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33,33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50,00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941" w:type="dxa"/>
            <w:vAlign w:val="bottom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 xml:space="preserve">МКОУ ООШ № 22 с. </w:t>
            </w:r>
            <w:proofErr w:type="spellStart"/>
            <w:r w:rsidRPr="0025221F">
              <w:rPr>
                <w:i/>
                <w:sz w:val="20"/>
                <w:szCs w:val="20"/>
              </w:rPr>
              <w:t>Изюбриный</w:t>
            </w:r>
            <w:proofErr w:type="spellEnd"/>
            <w:r w:rsidRPr="002522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5221F">
              <w:rPr>
                <w:i/>
                <w:sz w:val="20"/>
                <w:szCs w:val="20"/>
              </w:rPr>
              <w:t>Чугуевский</w:t>
            </w:r>
            <w:proofErr w:type="spellEnd"/>
            <w:r w:rsidRPr="0025221F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37,50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33,33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02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28,57</w:t>
            </w:r>
          </w:p>
        </w:tc>
      </w:tr>
      <w:tr w:rsidR="007874FA" w:rsidRPr="009533AF" w:rsidTr="00DD4554">
        <w:tc>
          <w:tcPr>
            <w:tcW w:w="567" w:type="dxa"/>
          </w:tcPr>
          <w:p w:rsidR="007874FA" w:rsidRPr="009533AF" w:rsidRDefault="007874FA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941" w:type="dxa"/>
            <w:vAlign w:val="bottom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 xml:space="preserve">МКОУ ООШ № 20 с. Березовка </w:t>
            </w:r>
            <w:proofErr w:type="spellStart"/>
            <w:r w:rsidRPr="0025221F">
              <w:rPr>
                <w:i/>
                <w:sz w:val="20"/>
                <w:szCs w:val="20"/>
              </w:rPr>
              <w:t>Чугуевский</w:t>
            </w:r>
            <w:proofErr w:type="spellEnd"/>
            <w:r w:rsidRPr="0025221F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83,33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75,00</w:t>
            </w:r>
          </w:p>
        </w:tc>
        <w:tc>
          <w:tcPr>
            <w:tcW w:w="121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7874FA" w:rsidRPr="0025221F" w:rsidRDefault="007874FA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75,00</w:t>
            </w:r>
          </w:p>
        </w:tc>
      </w:tr>
    </w:tbl>
    <w:p w:rsidR="007874FA" w:rsidRPr="00C122F2" w:rsidRDefault="007874FA" w:rsidP="007874FA">
      <w:pPr>
        <w:spacing w:after="0" w:line="240" w:lineRule="auto"/>
        <w:ind w:left="0" w:firstLine="708"/>
        <w:rPr>
          <w:szCs w:val="24"/>
        </w:rPr>
      </w:pPr>
    </w:p>
    <w:p w:rsidR="007874FA" w:rsidRPr="00C122F2" w:rsidRDefault="007874FA" w:rsidP="007874FA">
      <w:pPr>
        <w:spacing w:after="0" w:line="240" w:lineRule="auto"/>
        <w:ind w:left="0" w:firstLine="284"/>
        <w:rPr>
          <w:szCs w:val="28"/>
        </w:rPr>
      </w:pPr>
      <w:r>
        <w:rPr>
          <w:noProof/>
          <w:szCs w:val="28"/>
        </w:rPr>
        <w:drawing>
          <wp:inline distT="0" distB="0" distL="0" distR="0" wp14:anchorId="572F11A0" wp14:editId="43C3FF2A">
            <wp:extent cx="5625546" cy="5419725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790" cy="5423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74FA" w:rsidRDefault="007874FA" w:rsidP="007874FA">
      <w:pPr>
        <w:spacing w:after="0" w:line="240" w:lineRule="auto"/>
        <w:ind w:left="0" w:firstLine="0"/>
        <w:jc w:val="center"/>
        <w:rPr>
          <w:szCs w:val="28"/>
        </w:rPr>
      </w:pPr>
    </w:p>
    <w:p w:rsidR="007874FA" w:rsidRDefault="007874FA" w:rsidP="007874FA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 xml:space="preserve">Качество обучения в образовательных организациях </w:t>
      </w:r>
    </w:p>
    <w:p w:rsidR="007874FA" w:rsidRPr="00C122F2" w:rsidRDefault="007874FA" w:rsidP="007874FA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>Чугуевского муниципального округа по направлениям групп предметов.</w:t>
      </w:r>
    </w:p>
    <w:p w:rsidR="007874FA" w:rsidRDefault="007874FA" w:rsidP="007874FA">
      <w:pPr>
        <w:spacing w:after="0" w:line="240" w:lineRule="auto"/>
        <w:ind w:left="0" w:firstLine="284"/>
        <w:rPr>
          <w:szCs w:val="28"/>
        </w:rPr>
      </w:pPr>
    </w:p>
    <w:p w:rsidR="00ED7FA9" w:rsidRPr="007F4D4A" w:rsidRDefault="007874FA" w:rsidP="007F4D4A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</w:t>
      </w:r>
      <w:r>
        <w:rPr>
          <w:szCs w:val="28"/>
        </w:rPr>
        <w:t xml:space="preserve">ОО </w:t>
      </w:r>
      <w:r w:rsidRPr="00C122F2">
        <w:rPr>
          <w:szCs w:val="28"/>
        </w:rPr>
        <w:t xml:space="preserve">Чугуевского муниципального округа </w:t>
      </w:r>
      <w:r>
        <w:rPr>
          <w:szCs w:val="28"/>
        </w:rPr>
        <w:t>нет четкой тенденции к преобладанию качества обучения по какому-либо из направлений</w:t>
      </w:r>
      <w:r w:rsidRPr="00C122F2">
        <w:rPr>
          <w:szCs w:val="28"/>
        </w:rPr>
        <w:t xml:space="preserve">. Следует обратить внимание на </w:t>
      </w:r>
      <w:r>
        <w:rPr>
          <w:szCs w:val="28"/>
        </w:rPr>
        <w:t>большой разрыв в качестве обучения по гуманитарному направлению и двум другим в МКОУ СОШ №7 с. Новомихайловка</w:t>
      </w:r>
      <w:r w:rsidRPr="00C122F2">
        <w:rPr>
          <w:szCs w:val="28"/>
        </w:rPr>
        <w:t>.</w:t>
      </w:r>
    </w:p>
    <w:sectPr w:rsidR="00ED7FA9" w:rsidRPr="007F4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5178B7"/>
    <w:rsid w:val="0063753F"/>
    <w:rsid w:val="007874FA"/>
    <w:rsid w:val="007F4D4A"/>
    <w:rsid w:val="00894DF6"/>
    <w:rsid w:val="00DA1550"/>
    <w:rsid w:val="00DD4554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CDD8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2025-10-30T21:51:00Z</dcterms:modified>
</cp:coreProperties>
</file>